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46C8611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603968" w14:textId="77777777" w:rsidR="00DA50D3" w:rsidRDefault="00DA50D3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03AE57" w14:textId="77777777" w:rsidR="00D558EF" w:rsidRPr="006373A7" w:rsidRDefault="00377256" w:rsidP="00D558EF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bookmarkStart w:id="0" w:name="_gjdgxs" w:colFirst="0" w:colLast="0"/>
      <w:bookmarkEnd w:id="0"/>
      <w:r w:rsidRPr="00377256">
        <w:rPr>
          <w:rFonts w:ascii="Arial" w:hAnsi="Arial" w:cs="Arial"/>
          <w:sz w:val="24"/>
          <w:szCs w:val="24"/>
        </w:rPr>
        <w:t xml:space="preserve">        </w:t>
      </w:r>
    </w:p>
    <w:p w14:paraId="0744388B" w14:textId="77777777" w:rsidR="00D558EF" w:rsidRPr="006702AC" w:rsidRDefault="00D558EF" w:rsidP="00D558EF">
      <w:pPr>
        <w:shd w:val="clear" w:color="auto" w:fill="FFFFFF"/>
        <w:spacing w:line="253" w:lineRule="atLeast"/>
        <w:jc w:val="right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Guadalajara, Jalisco. Miércoles 29 de mayo </w:t>
      </w:r>
      <w:r w:rsidRPr="006702AC">
        <w:rPr>
          <w:rFonts w:ascii="Arial" w:hAnsi="Arial" w:cs="Arial"/>
          <w:color w:val="2A2D2F"/>
          <w:sz w:val="24"/>
          <w:szCs w:val="24"/>
          <w:shd w:val="clear" w:color="auto" w:fill="FFFFFF"/>
        </w:rPr>
        <w:t>de 2024</w:t>
      </w:r>
    </w:p>
    <w:p w14:paraId="5F39E690" w14:textId="77777777" w:rsidR="00D558EF" w:rsidRPr="006702AC" w:rsidRDefault="00D558EF" w:rsidP="00D558EF">
      <w:pPr>
        <w:shd w:val="clear" w:color="auto" w:fill="FFFFFF"/>
        <w:spacing w:line="253" w:lineRule="atLeast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4B4F19BF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b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A2D2F"/>
          <w:sz w:val="24"/>
          <w:szCs w:val="24"/>
          <w:shd w:val="clear" w:color="auto" w:fill="FFFFFF"/>
        </w:rPr>
        <w:t xml:space="preserve">Acción Nacional va por el voto estratégico e inteligente en Jalisco y en todo el país </w:t>
      </w:r>
    </w:p>
    <w:p w14:paraId="349BA2C2" w14:textId="77777777" w:rsidR="00D558EF" w:rsidRPr="003030A9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51BFB54E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•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ab/>
        <w:t xml:space="preserve">Fuerza y Corazón por México y por Jalisco recuperará los buenos gobiernos en beneficio de las mayorías </w:t>
      </w:r>
    </w:p>
    <w:p w14:paraId="429B6074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•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ab/>
        <w:t>Todas las encuestas coinciden en que la alianza opositora es la única que puede derrotar a Morena y a Movimiento Ciudadano</w:t>
      </w:r>
    </w:p>
    <w:p w14:paraId="5DD02A4A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15F34528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En Jalisco y en todo el país hoy como nunca la ciudadanía tiene la decisión más importante en la historia moderna de México; este 2 de junio se juega el presente y futuro de las actuales y nuevas generaciones, manifestó el presidente del Partido Acción Nacional en la entidad, Juan Pablo Colín.</w:t>
      </w:r>
    </w:p>
    <w:p w14:paraId="30B0D511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En rueda de prensa en compañía del líder del blanquiazul a nivel nacional Marko Cortés, el presidente panista en Jalisco exhortó a la ciudadanía a reflexionar su voto y hacer válido el voto estratégico e inteligente para expulsar a Morena y a Movimiento Ciudadano. </w:t>
      </w:r>
    </w:p>
    <w:p w14:paraId="0AEAB63C" w14:textId="77777777" w:rsidR="00D558EF" w:rsidRPr="00D85FBC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D85FBC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“Lo que va a pasar el 3 de junio también es algo que sabemos y seguirá sucediendo: Movimiento Ciudadano  seguirá </w:t>
      </w:r>
      <w:r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siendo el partid</w:t>
      </w:r>
      <w:r w:rsidRPr="00D85FBC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o pequeño de este país, seguirá siendo el partido satélite del presidente de la República, un partido que lo usan para poder dividir el voto, sin duda va a seguir siendo el partido pequeñito que el presidente usa y seguramente se llevará el reconocimiento Movimiento Ciudadano al empleado del año por parte de Morena”.</w:t>
      </w:r>
    </w:p>
    <w:p w14:paraId="695DD317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 w:rsidRPr="00FD6AA9">
        <w:rPr>
          <w:rFonts w:ascii="Arial" w:hAnsi="Arial" w:cs="Arial"/>
          <w:color w:val="2A2D2F"/>
          <w:sz w:val="24"/>
          <w:szCs w:val="24"/>
          <w:shd w:val="clear" w:color="auto" w:fill="FFFFFF"/>
        </w:rPr>
        <w:t>Por su parte Marko Cortés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,</w:t>
      </w:r>
      <w:r w:rsidRPr="00FD6AA9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reiteró la importancia de Jalisco en los procesos electorales donde es necesario desterrar al pésimo gobierno de Movimiento Ciudadano que representa el voto inútil y el voto que beneficia a Morena y al movimiento que representa López Obrador.</w:t>
      </w:r>
    </w:p>
    <w:p w14:paraId="1B7401AD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6C7831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“Vengo a hacer un serio y responsable llamado al voto estratégico, al voto inteligente, al voto útil; Xóchitl Gálvez es la única que le puede ganar a la candidata de las mentiras Claudia Sheinbaum, lo dicen todas las encuestas, absolutamente todas ponen a Xóchitl o en segundo lugar y algunas hasta en </w:t>
      </w:r>
    </w:p>
    <w:p w14:paraId="28370DDB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631B618C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2C7A33A4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671BF71D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36E3F9E3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4F781B81" w14:textId="4C710E1B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6C7831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primero y todas, absolutamente todas las encuestas ponen al candidato del Movimiento-Morena en un tercero y muy lejano lugar”</w:t>
      </w:r>
    </w:p>
    <w:p w14:paraId="4DC41142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Marko Cortés felicitó al PAN en Jalisco y a todas y todos los candidatos de los 125 municipios del Estado, así como los aspirantes a las diputaciones locales y federales y al Senado por una campaña ejemplar que brindará frutos y excelentes resultados.</w:t>
      </w:r>
    </w:p>
    <w:p w14:paraId="75D6F24E" w14:textId="77777777" w:rsidR="00D558EF" w:rsidRPr="000726F2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En este encuentro con los medios de comunicación, el ex gobernador de Jalisco y candidato al Senado de la República, Francisco Ramírez Acuña destacó el gran trabajo que se realizó en esta campaña electoral donde se tocó puerta por puerta y se miró de frente a los ojos de los jaliscienses.</w:t>
      </w:r>
    </w:p>
    <w:p w14:paraId="521A98AA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0726F2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“Quiero manifestarles que recibimos en todo lo largo y ancho del Estado, todos los candidatos y candidatas las quejas de la ciudadanía; una ausencia de seguridad, una carencia en materia</w:t>
      </w:r>
      <w:r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de salud, una verdadera escasez</w:t>
      </w:r>
      <w:r w:rsidRPr="000726F2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de atención a las escuelas para brindar educación real a nuestros niñas y niños, una falta de apoyos al campo, a la industria, pequeña y mediana para poder brindar el desarrollo, en fin, el país se está desbaratando”</w:t>
      </w:r>
    </w:p>
    <w:p w14:paraId="615F9530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 w:rsidRPr="000726F2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Por su parte 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y en representación de las y los candidatos de Fuerza y Corazón por Jalisco a diputaciones locales, Marisol Acevedo destacó que el PAN está listo y preparado para contender con éxito en las elecciones del domingo y para dar resultados a las demandas de la ciudadanía.</w:t>
      </w:r>
    </w:p>
    <w:p w14:paraId="2AEB2DB4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AF16D1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“Estamos más que listos, hemos tenido una constante comunicación y coordinación para resolver los principales </w:t>
      </w:r>
      <w:r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problemas </w:t>
      </w:r>
      <w:r w:rsidRPr="00AF16D1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del Estado, sabemos que el agua, la seguridad y la salud serán nuestras prioridades”</w:t>
      </w:r>
    </w:p>
    <w:p w14:paraId="1B450F03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En tanto Bruno </w:t>
      </w:r>
      <w:proofErr w:type="spellStart"/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Magnáni</w:t>
      </w:r>
      <w:proofErr w:type="spellEnd"/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representante de los </w:t>
      </w:r>
      <w:proofErr w:type="spellStart"/>
      <w:r w:rsidRPr="003A01CC">
        <w:rPr>
          <w:rFonts w:ascii="Arial" w:hAnsi="Arial" w:cs="Arial"/>
          <w:color w:val="2A2D2F"/>
          <w:sz w:val="24"/>
          <w:szCs w:val="24"/>
          <w:shd w:val="clear" w:color="auto" w:fill="FFFFFF"/>
        </w:rPr>
        <w:t>Xochilovers</w:t>
      </w:r>
      <w:proofErr w:type="spellEnd"/>
      <w:r w:rsidRPr="003A01CC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en Jalisco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reiteró la importancia del voto estratégico para que haya un verdadero gobierno a nivel nacional y a nivel local. </w:t>
      </w:r>
    </w:p>
    <w:p w14:paraId="435D978B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La candidata a diputada por el Distrito 6 Federal, Adriana Buenrostro señaló que en Jalisco un voto a Movimiento Ciudadano es un voto inútil, mientras que el aspirante a la presidencia municipal a Chapala Alejandro Aguirre invitó a la ciudadanía en la entidad a votar 6 de 6 por el PAN en las boletas en Jalisco.</w:t>
      </w:r>
    </w:p>
    <w:p w14:paraId="788B84D6" w14:textId="77777777" w:rsidR="00D558EF" w:rsidRDefault="00D558EF" w:rsidP="00457828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En la rueda de prensa en el Comité Directivo del Acción Nacional en Jalisco estuvieron presentes candidatos y candidatas a presidencias municipales, diputaciones locales y federales así como al Senado de la República.</w:t>
      </w:r>
    </w:p>
    <w:p w14:paraId="709F602C" w14:textId="5B0507A8" w:rsidR="00B94611" w:rsidRDefault="00B94611" w:rsidP="00D558EF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sectPr w:rsidR="00B94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C786" w14:textId="77777777" w:rsidR="00C21AD5" w:rsidRDefault="00C21AD5">
      <w:pPr>
        <w:spacing w:after="0" w:line="240" w:lineRule="auto"/>
      </w:pPr>
      <w:r>
        <w:separator/>
      </w:r>
    </w:p>
  </w:endnote>
  <w:endnote w:type="continuationSeparator" w:id="0">
    <w:p w14:paraId="6AF2FCCD" w14:textId="77777777" w:rsidR="00C21AD5" w:rsidRDefault="00C2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4C61" w14:textId="77777777" w:rsidR="00C21AD5" w:rsidRDefault="00C21AD5">
      <w:pPr>
        <w:spacing w:after="0" w:line="240" w:lineRule="auto"/>
      </w:pPr>
      <w:r>
        <w:separator/>
      </w:r>
    </w:p>
  </w:footnote>
  <w:footnote w:type="continuationSeparator" w:id="0">
    <w:p w14:paraId="6E0ABC6A" w14:textId="77777777" w:rsidR="00C21AD5" w:rsidRDefault="00C2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C21A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86.5pt;height:756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C21A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86.5pt;height:756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C21A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86.5pt;height:756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94A"/>
    <w:multiLevelType w:val="hybridMultilevel"/>
    <w:tmpl w:val="B83A0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00BE"/>
    <w:multiLevelType w:val="hybridMultilevel"/>
    <w:tmpl w:val="3E1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8380B"/>
    <w:multiLevelType w:val="hybridMultilevel"/>
    <w:tmpl w:val="43660BF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FA1340"/>
    <w:multiLevelType w:val="hybridMultilevel"/>
    <w:tmpl w:val="584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00C13"/>
    <w:rsid w:val="00016314"/>
    <w:rsid w:val="00017387"/>
    <w:rsid w:val="000A17AF"/>
    <w:rsid w:val="000B6A79"/>
    <w:rsid w:val="000D6E9B"/>
    <w:rsid w:val="000E435B"/>
    <w:rsid w:val="000E48E6"/>
    <w:rsid w:val="00134855"/>
    <w:rsid w:val="00147008"/>
    <w:rsid w:val="00176554"/>
    <w:rsid w:val="00191417"/>
    <w:rsid w:val="001A3C7C"/>
    <w:rsid w:val="001B51E5"/>
    <w:rsid w:val="001C78FA"/>
    <w:rsid w:val="0023010A"/>
    <w:rsid w:val="002A2915"/>
    <w:rsid w:val="002F035E"/>
    <w:rsid w:val="002F18BC"/>
    <w:rsid w:val="0033057A"/>
    <w:rsid w:val="00377256"/>
    <w:rsid w:val="0037730D"/>
    <w:rsid w:val="00380AE9"/>
    <w:rsid w:val="003D43E4"/>
    <w:rsid w:val="003E72D9"/>
    <w:rsid w:val="00416B7C"/>
    <w:rsid w:val="00436491"/>
    <w:rsid w:val="00457828"/>
    <w:rsid w:val="00474826"/>
    <w:rsid w:val="00480DC0"/>
    <w:rsid w:val="004A610F"/>
    <w:rsid w:val="0054256F"/>
    <w:rsid w:val="00564DDA"/>
    <w:rsid w:val="0058025D"/>
    <w:rsid w:val="005956F2"/>
    <w:rsid w:val="005A6F57"/>
    <w:rsid w:val="005C144A"/>
    <w:rsid w:val="005F0AF9"/>
    <w:rsid w:val="00687483"/>
    <w:rsid w:val="00693014"/>
    <w:rsid w:val="007306DC"/>
    <w:rsid w:val="00733951"/>
    <w:rsid w:val="00740E68"/>
    <w:rsid w:val="00747DF0"/>
    <w:rsid w:val="007A0B49"/>
    <w:rsid w:val="007A1A8D"/>
    <w:rsid w:val="008012A3"/>
    <w:rsid w:val="008A7392"/>
    <w:rsid w:val="00906E05"/>
    <w:rsid w:val="00932D30"/>
    <w:rsid w:val="009E6668"/>
    <w:rsid w:val="009F443F"/>
    <w:rsid w:val="00A63E2B"/>
    <w:rsid w:val="00A6565B"/>
    <w:rsid w:val="00AD47BC"/>
    <w:rsid w:val="00AF7AE5"/>
    <w:rsid w:val="00B16C79"/>
    <w:rsid w:val="00B216B0"/>
    <w:rsid w:val="00B40F45"/>
    <w:rsid w:val="00B41D9F"/>
    <w:rsid w:val="00B44AD7"/>
    <w:rsid w:val="00B52F52"/>
    <w:rsid w:val="00B94611"/>
    <w:rsid w:val="00BB5617"/>
    <w:rsid w:val="00BD5170"/>
    <w:rsid w:val="00C07C51"/>
    <w:rsid w:val="00C149C9"/>
    <w:rsid w:val="00C21AD5"/>
    <w:rsid w:val="00C348D7"/>
    <w:rsid w:val="00C42006"/>
    <w:rsid w:val="00C52243"/>
    <w:rsid w:val="00CB78F6"/>
    <w:rsid w:val="00CD2FE4"/>
    <w:rsid w:val="00D558EF"/>
    <w:rsid w:val="00DA50D3"/>
    <w:rsid w:val="00DC59F3"/>
    <w:rsid w:val="00E62F3E"/>
    <w:rsid w:val="00F02D0D"/>
    <w:rsid w:val="00F16E07"/>
    <w:rsid w:val="00F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loque">
    <w:name w:val="Block Text"/>
    <w:basedOn w:val="Normal"/>
    <w:unhideWhenUsed/>
    <w:rsid w:val="00693014"/>
    <w:pPr>
      <w:spacing w:after="0" w:line="240" w:lineRule="auto"/>
      <w:ind w:left="284" w:right="284"/>
      <w:jc w:val="both"/>
    </w:pPr>
    <w:rPr>
      <w:rFonts w:ascii="Tahoma" w:eastAsia="Times New Roman" w:hAnsi="Tahoma" w:cs="Tahoma"/>
      <w:b/>
      <w:bCs/>
      <w:sz w:val="28"/>
      <w:szCs w:val="28"/>
      <w:lang w:val="es-ES" w:eastAsia="es-ES"/>
    </w:rPr>
  </w:style>
  <w:style w:type="paragraph" w:customStyle="1" w:styleId="yiv3561956981msonormal">
    <w:name w:val="yiv3561956981msonormal"/>
    <w:basedOn w:val="Normal"/>
    <w:rsid w:val="0069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77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8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58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7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57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3</cp:revision>
  <dcterms:created xsi:type="dcterms:W3CDTF">2024-05-29T20:00:00Z</dcterms:created>
  <dcterms:modified xsi:type="dcterms:W3CDTF">2024-05-29T20:03:00Z</dcterms:modified>
</cp:coreProperties>
</file>